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2FD" w:rsidRPr="000842FD" w:rsidRDefault="001F78BF" w:rsidP="001F78BF">
      <w:pPr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PROJEKT</w:t>
      </w:r>
      <w:r w:rsidR="000842FD" w:rsidRPr="000842FD">
        <w:rPr>
          <w:b/>
          <w:bCs/>
          <w:sz w:val="18"/>
          <w:szCs w:val="18"/>
        </w:rPr>
        <w:t xml:space="preserve">  </w:t>
      </w:r>
      <w:r>
        <w:rPr>
          <w:b/>
          <w:bCs/>
          <w:sz w:val="18"/>
          <w:szCs w:val="18"/>
        </w:rPr>
        <w:t xml:space="preserve">                                                                        </w:t>
      </w:r>
      <w:r w:rsidR="000842FD" w:rsidRPr="000842FD">
        <w:rPr>
          <w:b/>
          <w:bCs/>
          <w:sz w:val="18"/>
          <w:szCs w:val="18"/>
        </w:rPr>
        <w:t xml:space="preserve">Uchwała Nr ..................... </w:t>
      </w:r>
      <w:r w:rsidR="00AB6AF5">
        <w:rPr>
          <w:b/>
          <w:bCs/>
          <w:sz w:val="18"/>
          <w:szCs w:val="18"/>
        </w:rPr>
        <w:t xml:space="preserve">                               </w:t>
      </w:r>
      <w:r w:rsidR="00AB6AF5" w:rsidRPr="00AB6AF5">
        <w:rPr>
          <w:rFonts w:eastAsia="MS Mincho"/>
          <w:sz w:val="16"/>
          <w:szCs w:val="16"/>
        </w:rPr>
        <w:t>Załącznik Nr ……do protokołu Nr ………</w:t>
      </w:r>
    </w:p>
    <w:p w:rsidR="00AB6AF5" w:rsidRPr="00AB6AF5" w:rsidRDefault="00AB6AF5" w:rsidP="00AB6AF5">
      <w:pPr>
        <w:pStyle w:val="Zwykytekst"/>
        <w:rPr>
          <w:rFonts w:ascii="Times New Roman" w:eastAsia="MS Mincho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  <w:t xml:space="preserve">                 </w:t>
      </w:r>
      <w:r w:rsidR="000842FD" w:rsidRPr="00AB6AF5">
        <w:rPr>
          <w:rFonts w:ascii="Times New Roman" w:hAnsi="Times New Roman" w:cs="Times New Roman"/>
          <w:b/>
          <w:bCs/>
          <w:sz w:val="18"/>
          <w:szCs w:val="18"/>
        </w:rPr>
        <w:t>Rady Miejskiej w Suszu</w:t>
      </w:r>
      <w:r w:rsidRPr="00AB6AF5">
        <w:rPr>
          <w:rFonts w:ascii="Times New Roman" w:hAnsi="Times New Roman" w:cs="Times New Roman"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Cs/>
          <w:sz w:val="18"/>
          <w:szCs w:val="18"/>
        </w:rPr>
        <w:t xml:space="preserve">                        </w:t>
      </w:r>
      <w:r w:rsidRPr="00AB6AF5">
        <w:rPr>
          <w:rFonts w:ascii="Times New Roman" w:hAnsi="Times New Roman" w:cs="Times New Roman"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Cs/>
          <w:sz w:val="18"/>
          <w:szCs w:val="18"/>
        </w:rPr>
        <w:t xml:space="preserve">        </w:t>
      </w:r>
      <w:r w:rsidRPr="00AB6AF5">
        <w:rPr>
          <w:rFonts w:ascii="Times New Roman" w:eastAsia="MS Mincho" w:hAnsi="Times New Roman" w:cs="Times New Roman"/>
          <w:sz w:val="16"/>
          <w:szCs w:val="16"/>
        </w:rPr>
        <w:t>z sesji Rady Miejskiej w Suszu</w:t>
      </w:r>
    </w:p>
    <w:p w:rsidR="00AB6AF5" w:rsidRPr="00AB6AF5" w:rsidRDefault="00AB6AF5" w:rsidP="00AB6AF5">
      <w:pPr>
        <w:pStyle w:val="Zwykytekst"/>
        <w:jc w:val="both"/>
        <w:rPr>
          <w:rFonts w:ascii="Times New Roman" w:eastAsia="MS Mincho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                                                                                            </w:t>
      </w:r>
      <w:r w:rsidR="000842FD" w:rsidRPr="00AB6AF5">
        <w:rPr>
          <w:rFonts w:ascii="Times New Roman" w:hAnsi="Times New Roman" w:cs="Times New Roman"/>
          <w:b/>
          <w:bCs/>
          <w:sz w:val="18"/>
          <w:szCs w:val="18"/>
        </w:rPr>
        <w:t>z dnia ...................... 2012 r.</w:t>
      </w:r>
      <w:r w:rsidRPr="00AB6AF5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                           </w:t>
      </w:r>
      <w:r w:rsidRPr="00AB6AF5">
        <w:rPr>
          <w:rFonts w:ascii="Times New Roman" w:eastAsia="MS Mincho" w:hAnsi="Times New Roman" w:cs="Times New Roman"/>
          <w:sz w:val="16"/>
          <w:szCs w:val="16"/>
        </w:rPr>
        <w:t>z dnia ……………….</w:t>
      </w:r>
    </w:p>
    <w:p w:rsidR="00AB6AF5" w:rsidRPr="00AB6AF5" w:rsidRDefault="00AB6AF5" w:rsidP="00AB6AF5">
      <w:pPr>
        <w:pStyle w:val="Zwykytekst"/>
        <w:jc w:val="center"/>
        <w:rPr>
          <w:rFonts w:ascii="Times New Roman" w:eastAsia="MS Mincho" w:hAnsi="Times New Roman" w:cs="Times New Roman"/>
          <w:sz w:val="16"/>
          <w:szCs w:val="16"/>
        </w:rPr>
      </w:pPr>
    </w:p>
    <w:p w:rsidR="000842FD" w:rsidRDefault="000842FD" w:rsidP="000842FD">
      <w:pPr>
        <w:jc w:val="center"/>
        <w:rPr>
          <w:b/>
          <w:bCs/>
          <w:sz w:val="18"/>
          <w:szCs w:val="18"/>
        </w:rPr>
      </w:pPr>
      <w:r w:rsidRPr="000842FD">
        <w:rPr>
          <w:b/>
          <w:bCs/>
          <w:sz w:val="18"/>
          <w:szCs w:val="18"/>
        </w:rPr>
        <w:t>w sprawie: tygodniowego obowiązkowego wymiaru godzin zajęć niektórych nauczycieli oraz dla nauczycieli realizujących w ramach etatu zajęcia dydaktyczne i opiekuńcze</w:t>
      </w:r>
    </w:p>
    <w:p w:rsidR="000842FD" w:rsidRPr="000842FD" w:rsidRDefault="000842FD" w:rsidP="000842FD">
      <w:pPr>
        <w:jc w:val="center"/>
        <w:rPr>
          <w:b/>
          <w:bCs/>
          <w:sz w:val="18"/>
          <w:szCs w:val="18"/>
        </w:rPr>
      </w:pPr>
    </w:p>
    <w:p w:rsidR="00A6289C" w:rsidRPr="00A6289C" w:rsidRDefault="000842FD" w:rsidP="00A6289C">
      <w:pPr>
        <w:pStyle w:val="Zwykytekst"/>
        <w:ind w:firstLine="284"/>
        <w:jc w:val="both"/>
        <w:rPr>
          <w:rFonts w:ascii="Times New Roman" w:eastAsia="MS Mincho" w:hAnsi="Times New Roman" w:cs="Times New Roman"/>
          <w:sz w:val="18"/>
          <w:szCs w:val="18"/>
        </w:rPr>
      </w:pPr>
      <w:r w:rsidRPr="00A6289C">
        <w:rPr>
          <w:rFonts w:ascii="Times New Roman" w:hAnsi="Times New Roman" w:cs="Times New Roman"/>
          <w:sz w:val="18"/>
          <w:szCs w:val="18"/>
        </w:rPr>
        <w:t xml:space="preserve">Na podstawie art. 18 ust. 2 pkt 15 ustawy z dnia 8 marca 1990 r. o samorządzie gminnym (Dz. U. z 2001 r. </w:t>
      </w:r>
      <w:r w:rsidRPr="00A6289C">
        <w:rPr>
          <w:rFonts w:ascii="Times New Roman" w:hAnsi="Times New Roman" w:cs="Times New Roman"/>
          <w:sz w:val="18"/>
          <w:szCs w:val="18"/>
        </w:rPr>
        <w:br/>
        <w:t xml:space="preserve">Nr 142, poz. 1591, ze zmianami) w związku z art. 42 ust. 7 pkt 2 i 3 ustawy z dnia 26 stycznia 1982 r. – Karta Nauczyciela (Dz. U. z 2006 r. Nr 97, poz. 674, ze zmianami), art. 19 ustawy z dnia 23 maja 1991 r. o związkach zawodowych (Dz. U. z 2001 r. Nr 79, poz. 854, ze zmianami), </w:t>
      </w:r>
      <w:r w:rsidR="00A6289C">
        <w:rPr>
          <w:rFonts w:ascii="Times New Roman" w:hAnsi="Times New Roman" w:cs="Times New Roman"/>
          <w:sz w:val="18"/>
          <w:szCs w:val="18"/>
        </w:rPr>
        <w:t xml:space="preserve">    </w:t>
      </w:r>
      <w:r w:rsidR="00A6289C" w:rsidRPr="00A6289C">
        <w:rPr>
          <w:rFonts w:ascii="Times New Roman" w:eastAsia="MS Mincho" w:hAnsi="Times New Roman" w:cs="Times New Roman"/>
          <w:sz w:val="18"/>
          <w:szCs w:val="18"/>
        </w:rPr>
        <w:t xml:space="preserve">po uzgodnieniu ze związkami zawodowymi zrzeszającymi nauczycieli oraz </w:t>
      </w:r>
      <w:r w:rsidR="00A6289C" w:rsidRPr="00A6289C">
        <w:rPr>
          <w:rFonts w:ascii="Times New Roman" w:hAnsi="Times New Roman" w:cs="Times New Roman"/>
          <w:sz w:val="18"/>
          <w:szCs w:val="18"/>
        </w:rPr>
        <w:t xml:space="preserve"> konsultacjami z organizacjami pozarządowymi </w:t>
      </w:r>
      <w:r w:rsidR="00A6289C" w:rsidRPr="00A6289C">
        <w:rPr>
          <w:rFonts w:ascii="Times New Roman" w:eastAsia="MS Mincho" w:hAnsi="Times New Roman" w:cs="Times New Roman"/>
          <w:sz w:val="18"/>
          <w:szCs w:val="18"/>
        </w:rPr>
        <w:t xml:space="preserve">Rada Miejska </w:t>
      </w:r>
      <w:r w:rsidR="00B555C8">
        <w:rPr>
          <w:rFonts w:ascii="Times New Roman" w:eastAsia="MS Mincho" w:hAnsi="Times New Roman" w:cs="Times New Roman"/>
          <w:sz w:val="18"/>
          <w:szCs w:val="18"/>
        </w:rPr>
        <w:t xml:space="preserve">         </w:t>
      </w:r>
      <w:r w:rsidR="00A6289C" w:rsidRPr="00A6289C">
        <w:rPr>
          <w:rFonts w:ascii="Times New Roman" w:eastAsia="MS Mincho" w:hAnsi="Times New Roman" w:cs="Times New Roman"/>
          <w:sz w:val="18"/>
          <w:szCs w:val="18"/>
        </w:rPr>
        <w:t>w Suszu uchwala, co następuje</w:t>
      </w:r>
    </w:p>
    <w:p w:rsidR="000842FD" w:rsidRPr="000842FD" w:rsidRDefault="000842FD" w:rsidP="000842FD">
      <w:pPr>
        <w:ind w:firstLine="284"/>
        <w:jc w:val="both"/>
        <w:rPr>
          <w:sz w:val="18"/>
          <w:szCs w:val="18"/>
        </w:rPr>
      </w:pPr>
    </w:p>
    <w:p w:rsidR="000842FD" w:rsidRPr="000842FD" w:rsidRDefault="000842FD" w:rsidP="000842FD">
      <w:pPr>
        <w:ind w:firstLine="284"/>
        <w:jc w:val="both"/>
        <w:rPr>
          <w:sz w:val="18"/>
          <w:szCs w:val="18"/>
        </w:rPr>
      </w:pPr>
      <w:r w:rsidRPr="000842FD">
        <w:rPr>
          <w:b/>
          <w:bCs/>
          <w:sz w:val="18"/>
          <w:szCs w:val="18"/>
        </w:rPr>
        <w:t xml:space="preserve">§ 1. </w:t>
      </w:r>
      <w:r w:rsidRPr="000842FD">
        <w:rPr>
          <w:sz w:val="18"/>
          <w:szCs w:val="18"/>
        </w:rPr>
        <w:t>1.</w:t>
      </w:r>
      <w:r w:rsidRPr="000842FD">
        <w:rPr>
          <w:b/>
          <w:bCs/>
          <w:sz w:val="18"/>
          <w:szCs w:val="18"/>
        </w:rPr>
        <w:t xml:space="preserve"> </w:t>
      </w:r>
      <w:r w:rsidRPr="000842FD">
        <w:rPr>
          <w:sz w:val="18"/>
          <w:szCs w:val="18"/>
        </w:rPr>
        <w:t xml:space="preserve">Tygodniowy obowiązkowy wymiar godzin zajęć dydaktycznych, wychowawczych lub opiekuńczych prowadzonych bezpośrednio </w:t>
      </w:r>
      <w:r>
        <w:rPr>
          <w:sz w:val="18"/>
          <w:szCs w:val="18"/>
        </w:rPr>
        <w:t xml:space="preserve">     </w:t>
      </w:r>
      <w:r w:rsidRPr="000842FD">
        <w:rPr>
          <w:sz w:val="18"/>
          <w:szCs w:val="18"/>
        </w:rPr>
        <w:t>z dziećmi, młodzieżą oraz na rzecz dzieci i ich rodzin przez nauczycieli nie wymienionych w art. 42 ust. 3 ustawy z dnia 26 stycznia 1982 r. Karta Nauczyciela, zatrudnionych w pełnym wymiarze zajęć, ustala się wg następujących norm:</w:t>
      </w:r>
    </w:p>
    <w:tbl>
      <w:tblPr>
        <w:tblW w:w="89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27"/>
        <w:gridCol w:w="5882"/>
        <w:gridCol w:w="2497"/>
      </w:tblGrid>
      <w:tr w:rsidR="000842FD" w:rsidRPr="000842FD" w:rsidTr="00CE70FF">
        <w:trPr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2FD" w:rsidRPr="000842FD" w:rsidRDefault="000842FD" w:rsidP="00CE70FF">
            <w:pPr>
              <w:jc w:val="center"/>
              <w:rPr>
                <w:b/>
                <w:bCs/>
                <w:sz w:val="18"/>
                <w:szCs w:val="18"/>
              </w:rPr>
            </w:pPr>
            <w:r w:rsidRPr="000842FD">
              <w:rPr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2FD" w:rsidRPr="000842FD" w:rsidRDefault="000842FD" w:rsidP="00CE70FF">
            <w:pPr>
              <w:pStyle w:val="Nagwek1"/>
              <w:rPr>
                <w:rFonts w:ascii="Times New Roman" w:hAnsi="Times New Roman" w:cs="Times New Roman"/>
                <w:szCs w:val="18"/>
              </w:rPr>
            </w:pPr>
            <w:r w:rsidRPr="000842FD">
              <w:rPr>
                <w:rFonts w:ascii="Times New Roman" w:hAnsi="Times New Roman" w:cs="Times New Roman"/>
                <w:szCs w:val="18"/>
              </w:rPr>
              <w:t>Stanowisko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2FD" w:rsidRPr="000842FD" w:rsidRDefault="000842FD" w:rsidP="00CE70FF">
            <w:pPr>
              <w:jc w:val="center"/>
              <w:rPr>
                <w:b/>
                <w:bCs/>
                <w:sz w:val="18"/>
                <w:szCs w:val="18"/>
              </w:rPr>
            </w:pPr>
            <w:r w:rsidRPr="000842FD">
              <w:rPr>
                <w:b/>
                <w:bCs/>
                <w:sz w:val="18"/>
                <w:szCs w:val="18"/>
              </w:rPr>
              <w:t>Obowiązkowy</w:t>
            </w:r>
          </w:p>
          <w:p w:rsidR="000842FD" w:rsidRPr="000842FD" w:rsidRDefault="000842FD" w:rsidP="00CE70FF">
            <w:pPr>
              <w:jc w:val="center"/>
              <w:rPr>
                <w:b/>
                <w:bCs/>
                <w:sz w:val="18"/>
                <w:szCs w:val="18"/>
              </w:rPr>
            </w:pPr>
            <w:r w:rsidRPr="000842FD">
              <w:rPr>
                <w:b/>
                <w:bCs/>
                <w:sz w:val="18"/>
                <w:szCs w:val="18"/>
              </w:rPr>
              <w:t>tygodniowy wymiar</w:t>
            </w:r>
          </w:p>
          <w:p w:rsidR="000842FD" w:rsidRPr="000842FD" w:rsidRDefault="000842FD" w:rsidP="00CE70FF">
            <w:pPr>
              <w:jc w:val="center"/>
              <w:rPr>
                <w:b/>
                <w:bCs/>
                <w:sz w:val="18"/>
                <w:szCs w:val="18"/>
              </w:rPr>
            </w:pPr>
            <w:r w:rsidRPr="000842FD">
              <w:rPr>
                <w:b/>
                <w:bCs/>
                <w:sz w:val="18"/>
                <w:szCs w:val="18"/>
              </w:rPr>
              <w:t>godzin</w:t>
            </w:r>
          </w:p>
        </w:tc>
      </w:tr>
      <w:tr w:rsidR="000842FD" w:rsidRPr="000842FD" w:rsidTr="00CE70FF">
        <w:trPr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2FD" w:rsidRPr="000842FD" w:rsidRDefault="000842FD" w:rsidP="00CE70FF">
            <w:pPr>
              <w:rPr>
                <w:sz w:val="18"/>
                <w:szCs w:val="18"/>
              </w:rPr>
            </w:pPr>
            <w:r w:rsidRPr="000842FD">
              <w:rPr>
                <w:sz w:val="18"/>
                <w:szCs w:val="18"/>
              </w:rPr>
              <w:t>1.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2FD" w:rsidRPr="000842FD" w:rsidRDefault="000842FD" w:rsidP="00CE70FF">
            <w:pPr>
              <w:rPr>
                <w:sz w:val="18"/>
                <w:szCs w:val="18"/>
              </w:rPr>
            </w:pPr>
            <w:r w:rsidRPr="000842FD">
              <w:rPr>
                <w:sz w:val="18"/>
                <w:szCs w:val="18"/>
              </w:rPr>
              <w:t>Pedagog szkolny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2FD" w:rsidRPr="000842FD" w:rsidRDefault="000842FD" w:rsidP="00CE70FF">
            <w:pPr>
              <w:jc w:val="center"/>
              <w:rPr>
                <w:sz w:val="18"/>
                <w:szCs w:val="18"/>
              </w:rPr>
            </w:pPr>
            <w:r w:rsidRPr="000842FD">
              <w:rPr>
                <w:sz w:val="18"/>
                <w:szCs w:val="18"/>
              </w:rPr>
              <w:t>25</w:t>
            </w:r>
          </w:p>
        </w:tc>
      </w:tr>
      <w:tr w:rsidR="000842FD" w:rsidRPr="000842FD" w:rsidTr="00CE70FF">
        <w:trPr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2FD" w:rsidRPr="000842FD" w:rsidRDefault="000842FD" w:rsidP="00CE70FF">
            <w:pPr>
              <w:rPr>
                <w:sz w:val="18"/>
                <w:szCs w:val="18"/>
              </w:rPr>
            </w:pPr>
            <w:r w:rsidRPr="000842FD">
              <w:rPr>
                <w:sz w:val="18"/>
                <w:szCs w:val="18"/>
              </w:rPr>
              <w:t>2.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2FD" w:rsidRPr="000842FD" w:rsidRDefault="000842FD" w:rsidP="00CE70FF">
            <w:pPr>
              <w:rPr>
                <w:sz w:val="18"/>
                <w:szCs w:val="18"/>
              </w:rPr>
            </w:pPr>
            <w:r w:rsidRPr="000842FD">
              <w:rPr>
                <w:sz w:val="18"/>
                <w:szCs w:val="18"/>
              </w:rPr>
              <w:t>Logopeda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2FD" w:rsidRPr="000842FD" w:rsidRDefault="000842FD" w:rsidP="00CE70FF">
            <w:pPr>
              <w:jc w:val="center"/>
              <w:rPr>
                <w:sz w:val="18"/>
                <w:szCs w:val="18"/>
              </w:rPr>
            </w:pPr>
            <w:r w:rsidRPr="000842FD">
              <w:rPr>
                <w:sz w:val="18"/>
                <w:szCs w:val="18"/>
              </w:rPr>
              <w:t>24</w:t>
            </w:r>
          </w:p>
        </w:tc>
      </w:tr>
    </w:tbl>
    <w:p w:rsidR="000842FD" w:rsidRDefault="000842FD" w:rsidP="000842FD">
      <w:pPr>
        <w:pStyle w:val="Tekstpodstawowywcity2"/>
        <w:rPr>
          <w:rFonts w:ascii="Times New Roman" w:hAnsi="Times New Roman" w:cs="Times New Roman"/>
        </w:rPr>
      </w:pPr>
      <w:r w:rsidRPr="000842FD">
        <w:rPr>
          <w:rFonts w:ascii="Times New Roman" w:hAnsi="Times New Roman" w:cs="Times New Roman"/>
        </w:rPr>
        <w:t>2. Przez zajęcia dydaktyczne, wychowawcze lub opiekuńcze, prowadzone bezpośrednio z dziećmi, młodzieżą oraz na rzecz dzieci i ich rodzin przez nauczycieli wymienionych w ust. 1, należy rozumieć zajęcia grupowe</w:t>
      </w:r>
      <w:r w:rsidR="00752EF5">
        <w:rPr>
          <w:rFonts w:ascii="Times New Roman" w:hAnsi="Times New Roman" w:cs="Times New Roman"/>
        </w:rPr>
        <w:t xml:space="preserve">  </w:t>
      </w:r>
      <w:r w:rsidRPr="000842FD">
        <w:rPr>
          <w:rFonts w:ascii="Times New Roman" w:hAnsi="Times New Roman" w:cs="Times New Roman"/>
        </w:rPr>
        <w:t>i indywidualne, wynikające z realizacji zadań diagnostycznych, terapeutycznych, doradczych, profilaktycznych</w:t>
      </w:r>
      <w:r w:rsidR="00752EF5">
        <w:rPr>
          <w:rFonts w:ascii="Times New Roman" w:hAnsi="Times New Roman" w:cs="Times New Roman"/>
        </w:rPr>
        <w:t xml:space="preserve"> </w:t>
      </w:r>
      <w:r w:rsidRPr="000842FD">
        <w:rPr>
          <w:rFonts w:ascii="Times New Roman" w:hAnsi="Times New Roman" w:cs="Times New Roman"/>
        </w:rPr>
        <w:t>i korekcyjnych.</w:t>
      </w:r>
    </w:p>
    <w:p w:rsidR="000842FD" w:rsidRPr="000842FD" w:rsidRDefault="000842FD" w:rsidP="000842FD">
      <w:pPr>
        <w:pStyle w:val="Tekstpodstawowywcity2"/>
        <w:rPr>
          <w:rFonts w:ascii="Times New Roman" w:hAnsi="Times New Roman" w:cs="Times New Roman"/>
        </w:rPr>
      </w:pPr>
    </w:p>
    <w:p w:rsidR="000842FD" w:rsidRPr="000842FD" w:rsidRDefault="000842FD" w:rsidP="000842FD">
      <w:pPr>
        <w:ind w:firstLine="284"/>
        <w:jc w:val="both"/>
        <w:rPr>
          <w:sz w:val="18"/>
          <w:szCs w:val="18"/>
        </w:rPr>
      </w:pPr>
      <w:r w:rsidRPr="000842FD">
        <w:rPr>
          <w:b/>
          <w:bCs/>
          <w:sz w:val="18"/>
          <w:szCs w:val="18"/>
        </w:rPr>
        <w:t>§ 2.</w:t>
      </w:r>
      <w:r w:rsidRPr="000842FD">
        <w:rPr>
          <w:sz w:val="18"/>
          <w:szCs w:val="18"/>
        </w:rPr>
        <w:t xml:space="preserve"> 1. Nauczycielom realizującym etat łączony tj. prowadzącym zajęcia o różnym obowiązkowym wymiarze godzin </w:t>
      </w:r>
      <w:r w:rsidRPr="000842FD">
        <w:rPr>
          <w:sz w:val="18"/>
          <w:szCs w:val="18"/>
        </w:rPr>
        <w:br/>
        <w:t xml:space="preserve">w ramach jednego etatu, tygodniowy wymiar godzin ustala się proporcjonalnie w odniesieniu do łącznej liczby realizowanych przez nauczycieli zajęć dydaktycznych, wychowawczych i opiekuńczych. </w:t>
      </w:r>
    </w:p>
    <w:p w:rsidR="000842FD" w:rsidRDefault="000842FD" w:rsidP="000842FD">
      <w:pPr>
        <w:ind w:firstLine="284"/>
        <w:jc w:val="both"/>
        <w:rPr>
          <w:sz w:val="18"/>
          <w:szCs w:val="18"/>
        </w:rPr>
      </w:pPr>
      <w:r w:rsidRPr="000842FD">
        <w:rPr>
          <w:sz w:val="18"/>
          <w:szCs w:val="18"/>
        </w:rPr>
        <w:t>2. Zatrudnienie nauczyciela o różnym tygodniowym wymiarze godzin w ramach jednego etatu, może nastąpić tylko w wyjątkowych przypadkach, w przypadku braku możliwości zatrudnienia nauczyciela w pełnym wymiarze zajęć i braku możliwości uzupełnienia etatu w innej szkole oraz gdy nie ma możliwości zastosowania innych rozwiązań przewidzianych przepisami Karty Nauczyciela, pod warunkiem posiadania przez nauczyciela wymaganych kwalifikacji.</w:t>
      </w:r>
    </w:p>
    <w:p w:rsidR="000842FD" w:rsidRPr="000842FD" w:rsidRDefault="000842FD" w:rsidP="000842FD">
      <w:pPr>
        <w:ind w:firstLine="284"/>
        <w:jc w:val="both"/>
        <w:rPr>
          <w:sz w:val="18"/>
          <w:szCs w:val="18"/>
        </w:rPr>
      </w:pPr>
    </w:p>
    <w:p w:rsidR="000842FD" w:rsidRPr="000842FD" w:rsidRDefault="000842FD" w:rsidP="000842FD">
      <w:pPr>
        <w:ind w:firstLine="284"/>
        <w:jc w:val="both"/>
        <w:rPr>
          <w:sz w:val="18"/>
          <w:szCs w:val="18"/>
        </w:rPr>
      </w:pPr>
      <w:r w:rsidRPr="000842FD">
        <w:rPr>
          <w:b/>
          <w:sz w:val="18"/>
          <w:szCs w:val="18"/>
        </w:rPr>
        <w:t>§ 3.</w:t>
      </w:r>
      <w:r w:rsidRPr="000842FD">
        <w:rPr>
          <w:sz w:val="18"/>
          <w:szCs w:val="18"/>
        </w:rPr>
        <w:t xml:space="preserve"> 1. W celu ustalenia tygodniowej liczby obowiązkowego wymiaru godzin zajęć dydaktycznych, wychowawczych </w:t>
      </w:r>
      <w:r w:rsidRPr="000842FD">
        <w:rPr>
          <w:sz w:val="18"/>
          <w:szCs w:val="18"/>
        </w:rPr>
        <w:br/>
        <w:t>i opiekuńczych nauczycieli przedmiotów o różnym tygodniowym obowiązkowym wymiarze zajęć „W” należy zastosować wzór:</w:t>
      </w:r>
    </w:p>
    <w:p w:rsidR="000842FD" w:rsidRPr="000842FD" w:rsidRDefault="000842FD" w:rsidP="000842FD">
      <w:pPr>
        <w:jc w:val="both"/>
        <w:rPr>
          <w:sz w:val="18"/>
          <w:szCs w:val="18"/>
        </w:rPr>
      </w:pPr>
      <w:r w:rsidRPr="000842FD">
        <w:rPr>
          <w:sz w:val="18"/>
          <w:szCs w:val="18"/>
        </w:rPr>
        <w:t>W = (x1 + x2) : [ (x1 : y1) + (x2 : y2) ]</w:t>
      </w:r>
    </w:p>
    <w:p w:rsidR="000842FD" w:rsidRPr="000842FD" w:rsidRDefault="000842FD" w:rsidP="000842FD">
      <w:pPr>
        <w:jc w:val="both"/>
        <w:rPr>
          <w:sz w:val="18"/>
          <w:szCs w:val="18"/>
        </w:rPr>
      </w:pPr>
      <w:r w:rsidRPr="000842FD">
        <w:rPr>
          <w:sz w:val="18"/>
          <w:szCs w:val="18"/>
        </w:rPr>
        <w:t>gdzie:</w:t>
      </w:r>
    </w:p>
    <w:p w:rsidR="000842FD" w:rsidRPr="000842FD" w:rsidRDefault="000842FD" w:rsidP="000842FD">
      <w:pPr>
        <w:jc w:val="both"/>
        <w:rPr>
          <w:sz w:val="18"/>
          <w:szCs w:val="18"/>
        </w:rPr>
      </w:pPr>
      <w:r w:rsidRPr="000842FD">
        <w:rPr>
          <w:sz w:val="18"/>
          <w:szCs w:val="18"/>
        </w:rPr>
        <w:t>- x1, x2 ... – oznacza ilość godzin poszczególnych stanowisk przydzieloną nauczycielowi w arkuszu organizacji szkoły,</w:t>
      </w:r>
    </w:p>
    <w:p w:rsidR="000842FD" w:rsidRPr="000842FD" w:rsidRDefault="000842FD" w:rsidP="000842FD">
      <w:pPr>
        <w:tabs>
          <w:tab w:val="left" w:pos="180"/>
        </w:tabs>
        <w:jc w:val="both"/>
        <w:rPr>
          <w:sz w:val="18"/>
          <w:szCs w:val="18"/>
        </w:rPr>
      </w:pPr>
      <w:r w:rsidRPr="000842FD">
        <w:rPr>
          <w:sz w:val="18"/>
          <w:szCs w:val="18"/>
        </w:rPr>
        <w:t>- y1, y2 ... – oznacza tygodniowy obowiązkowy wymiar godzin zajęć dydaktycznych, opiekuńczych i wychowawczych określoną dla danych stanowisk w art. 42 ust. 3 Karty Nauczyciela.</w:t>
      </w:r>
    </w:p>
    <w:p w:rsidR="000842FD" w:rsidRPr="000842FD" w:rsidRDefault="000842FD" w:rsidP="000842FD">
      <w:pPr>
        <w:ind w:firstLine="142"/>
        <w:jc w:val="both"/>
        <w:rPr>
          <w:sz w:val="18"/>
          <w:szCs w:val="18"/>
        </w:rPr>
      </w:pPr>
      <w:r w:rsidRPr="000842FD">
        <w:rPr>
          <w:sz w:val="18"/>
          <w:szCs w:val="18"/>
        </w:rPr>
        <w:t xml:space="preserve">2. Uzyskany z obliczeń wynik, o którym mowa w </w:t>
      </w:r>
      <w:r w:rsidR="00AB6944">
        <w:rPr>
          <w:sz w:val="18"/>
          <w:szCs w:val="18"/>
        </w:rPr>
        <w:t>ust.</w:t>
      </w:r>
      <w:r w:rsidRPr="000842FD">
        <w:rPr>
          <w:sz w:val="18"/>
          <w:szCs w:val="18"/>
        </w:rPr>
        <w:t xml:space="preserve"> 1, zaokrągla się do pełnych godzin w ten sposób, że poniżej 0,5 godziny pomija się, </w:t>
      </w:r>
      <w:r w:rsidR="009A1843">
        <w:rPr>
          <w:sz w:val="18"/>
          <w:szCs w:val="18"/>
        </w:rPr>
        <w:t xml:space="preserve">       </w:t>
      </w:r>
      <w:r w:rsidRPr="000842FD">
        <w:rPr>
          <w:sz w:val="18"/>
          <w:szCs w:val="18"/>
        </w:rPr>
        <w:t>a co najmniej 0,5 godziny przyjmuje się za pełną godzinę.</w:t>
      </w:r>
    </w:p>
    <w:p w:rsidR="000842FD" w:rsidRDefault="000842FD" w:rsidP="000842FD">
      <w:pPr>
        <w:ind w:firstLine="142"/>
        <w:jc w:val="both"/>
        <w:rPr>
          <w:sz w:val="18"/>
          <w:szCs w:val="18"/>
        </w:rPr>
      </w:pPr>
      <w:r w:rsidRPr="000842FD">
        <w:rPr>
          <w:sz w:val="18"/>
          <w:szCs w:val="18"/>
        </w:rPr>
        <w:t>3. Godziny realizowane powyżej tygodniowego wymiaru godzin ustalonego zgodnie z ust. 1 i 2 są godzinami ponadwymiarowymi.</w:t>
      </w:r>
    </w:p>
    <w:p w:rsidR="000842FD" w:rsidRPr="000842FD" w:rsidRDefault="000842FD" w:rsidP="000842FD">
      <w:pPr>
        <w:ind w:firstLine="142"/>
        <w:jc w:val="both"/>
        <w:rPr>
          <w:sz w:val="18"/>
          <w:szCs w:val="18"/>
        </w:rPr>
      </w:pPr>
    </w:p>
    <w:p w:rsidR="000842FD" w:rsidRDefault="000842FD" w:rsidP="000842FD">
      <w:pPr>
        <w:ind w:firstLine="284"/>
        <w:jc w:val="both"/>
        <w:rPr>
          <w:sz w:val="18"/>
          <w:szCs w:val="18"/>
        </w:rPr>
      </w:pPr>
      <w:r w:rsidRPr="000842FD">
        <w:rPr>
          <w:b/>
          <w:bCs/>
          <w:sz w:val="18"/>
          <w:szCs w:val="18"/>
        </w:rPr>
        <w:t>§ 4.</w:t>
      </w:r>
      <w:r w:rsidRPr="000842FD">
        <w:rPr>
          <w:sz w:val="18"/>
          <w:szCs w:val="18"/>
        </w:rPr>
        <w:t xml:space="preserve"> Nauczycielom, którym powierzono stanowiska kierownicze w placówkach oświatowych, obniża się tygodniowy obowiązkowy wymiar godzin zajęć dydaktycznych, wychowawczych i opiekuńczych, określony w art. 42 ust. 3 ustawy</w:t>
      </w:r>
      <w:r w:rsidR="007B153C">
        <w:rPr>
          <w:sz w:val="18"/>
          <w:szCs w:val="18"/>
        </w:rPr>
        <w:t xml:space="preserve"> </w:t>
      </w:r>
      <w:r w:rsidRPr="000842FD">
        <w:rPr>
          <w:sz w:val="18"/>
          <w:szCs w:val="18"/>
        </w:rPr>
        <w:t>z dnia 26 stycznia 1982 r. Karta Nauczyciela do wymiaru określonego w poniższej tabeli:</w:t>
      </w:r>
      <w:r>
        <w:rPr>
          <w:sz w:val="18"/>
          <w:szCs w:val="18"/>
        </w:rPr>
        <w:t xml:space="preserve"> </w:t>
      </w:r>
    </w:p>
    <w:p w:rsidR="000842FD" w:rsidRPr="000842FD" w:rsidRDefault="000842FD" w:rsidP="000842FD">
      <w:pPr>
        <w:ind w:firstLine="284"/>
        <w:jc w:val="both"/>
        <w:rPr>
          <w:sz w:val="18"/>
          <w:szCs w:val="18"/>
        </w:rPr>
      </w:pPr>
    </w:p>
    <w:tbl>
      <w:tblPr>
        <w:tblW w:w="89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6"/>
        <w:gridCol w:w="5875"/>
        <w:gridCol w:w="2495"/>
      </w:tblGrid>
      <w:tr w:rsidR="000842FD" w:rsidRPr="000842FD" w:rsidTr="00CE70FF">
        <w:trPr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2FD" w:rsidRPr="000842FD" w:rsidRDefault="000842FD" w:rsidP="00CE70FF">
            <w:pPr>
              <w:jc w:val="center"/>
              <w:rPr>
                <w:b/>
                <w:bCs/>
                <w:sz w:val="18"/>
                <w:szCs w:val="18"/>
              </w:rPr>
            </w:pPr>
            <w:r w:rsidRPr="000842FD">
              <w:rPr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2FD" w:rsidRPr="000842FD" w:rsidRDefault="000842FD" w:rsidP="00CE70FF">
            <w:pPr>
              <w:pStyle w:val="Nagwek1"/>
              <w:rPr>
                <w:rFonts w:ascii="Times New Roman" w:hAnsi="Times New Roman" w:cs="Times New Roman"/>
                <w:szCs w:val="18"/>
              </w:rPr>
            </w:pPr>
            <w:r w:rsidRPr="000842FD">
              <w:rPr>
                <w:rFonts w:ascii="Times New Roman" w:hAnsi="Times New Roman" w:cs="Times New Roman"/>
                <w:szCs w:val="18"/>
              </w:rPr>
              <w:t>Stanowisko kierownicze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2FD" w:rsidRPr="000842FD" w:rsidRDefault="000842FD" w:rsidP="00CE70FF">
            <w:pPr>
              <w:jc w:val="center"/>
              <w:rPr>
                <w:b/>
                <w:bCs/>
                <w:sz w:val="18"/>
                <w:szCs w:val="18"/>
              </w:rPr>
            </w:pPr>
            <w:r w:rsidRPr="000842FD">
              <w:rPr>
                <w:b/>
                <w:bCs/>
                <w:sz w:val="18"/>
                <w:szCs w:val="18"/>
              </w:rPr>
              <w:t>Tygodniowy wymiar</w:t>
            </w:r>
          </w:p>
          <w:p w:rsidR="000842FD" w:rsidRPr="000842FD" w:rsidRDefault="000842FD" w:rsidP="00CE70FF">
            <w:pPr>
              <w:jc w:val="center"/>
              <w:rPr>
                <w:b/>
                <w:bCs/>
                <w:sz w:val="18"/>
                <w:szCs w:val="18"/>
              </w:rPr>
            </w:pPr>
            <w:r w:rsidRPr="000842FD">
              <w:rPr>
                <w:b/>
                <w:bCs/>
                <w:sz w:val="18"/>
                <w:szCs w:val="18"/>
              </w:rPr>
              <w:t>zajęć</w:t>
            </w:r>
          </w:p>
        </w:tc>
      </w:tr>
      <w:tr w:rsidR="000842FD" w:rsidRPr="000842FD" w:rsidTr="00CE70FF">
        <w:trPr>
          <w:cantSplit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2FD" w:rsidRPr="000842FD" w:rsidRDefault="000842FD" w:rsidP="00CE70FF">
            <w:pPr>
              <w:jc w:val="center"/>
              <w:rPr>
                <w:sz w:val="18"/>
                <w:szCs w:val="18"/>
              </w:rPr>
            </w:pPr>
            <w:r w:rsidRPr="000842FD">
              <w:rPr>
                <w:sz w:val="18"/>
                <w:szCs w:val="18"/>
              </w:rPr>
              <w:t>1.</w:t>
            </w:r>
          </w:p>
        </w:tc>
        <w:tc>
          <w:tcPr>
            <w:tcW w:w="8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2FD" w:rsidRPr="000842FD" w:rsidRDefault="000842FD" w:rsidP="00CE70FF">
            <w:pPr>
              <w:rPr>
                <w:sz w:val="18"/>
                <w:szCs w:val="18"/>
              </w:rPr>
            </w:pPr>
            <w:r w:rsidRPr="000842FD">
              <w:rPr>
                <w:b/>
                <w:bCs/>
                <w:sz w:val="18"/>
                <w:szCs w:val="18"/>
              </w:rPr>
              <w:t>Dyrektor przedszkola</w:t>
            </w:r>
            <w:r w:rsidRPr="000842FD">
              <w:rPr>
                <w:sz w:val="18"/>
                <w:szCs w:val="18"/>
              </w:rPr>
              <w:t>, czynnego ponad 5 godzin dziennie, liczącego:</w:t>
            </w:r>
          </w:p>
        </w:tc>
      </w:tr>
      <w:tr w:rsidR="000842FD" w:rsidRPr="000842FD" w:rsidTr="00CE70FF">
        <w:trPr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2FD" w:rsidRPr="000842FD" w:rsidRDefault="000842FD" w:rsidP="00CE70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2FD" w:rsidRPr="000842FD" w:rsidRDefault="000842FD" w:rsidP="00CE70FF">
            <w:pPr>
              <w:rPr>
                <w:sz w:val="18"/>
                <w:szCs w:val="18"/>
              </w:rPr>
            </w:pPr>
            <w:r w:rsidRPr="000842FD">
              <w:rPr>
                <w:sz w:val="18"/>
                <w:szCs w:val="18"/>
              </w:rPr>
              <w:t>2 oddziały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2FD" w:rsidRPr="000842FD" w:rsidRDefault="000842FD" w:rsidP="00CE70FF">
            <w:pPr>
              <w:jc w:val="center"/>
              <w:rPr>
                <w:sz w:val="18"/>
                <w:szCs w:val="18"/>
              </w:rPr>
            </w:pPr>
            <w:r w:rsidRPr="000842FD">
              <w:rPr>
                <w:sz w:val="18"/>
                <w:szCs w:val="18"/>
              </w:rPr>
              <w:t>10</w:t>
            </w:r>
          </w:p>
        </w:tc>
      </w:tr>
      <w:tr w:rsidR="000842FD" w:rsidRPr="000842FD" w:rsidTr="00CE70FF">
        <w:trPr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2FD" w:rsidRPr="000842FD" w:rsidRDefault="000842FD" w:rsidP="00CE70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2FD" w:rsidRPr="000842FD" w:rsidRDefault="000842FD" w:rsidP="00CE70FF">
            <w:pPr>
              <w:rPr>
                <w:sz w:val="18"/>
                <w:szCs w:val="18"/>
              </w:rPr>
            </w:pPr>
            <w:r w:rsidRPr="000842FD">
              <w:rPr>
                <w:sz w:val="18"/>
                <w:szCs w:val="18"/>
              </w:rPr>
              <w:t>3 oddziały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2FD" w:rsidRPr="000842FD" w:rsidRDefault="000842FD" w:rsidP="00CE70FF">
            <w:pPr>
              <w:jc w:val="center"/>
              <w:rPr>
                <w:sz w:val="18"/>
                <w:szCs w:val="18"/>
              </w:rPr>
            </w:pPr>
            <w:r w:rsidRPr="000842FD">
              <w:rPr>
                <w:sz w:val="18"/>
                <w:szCs w:val="18"/>
              </w:rPr>
              <w:t>8</w:t>
            </w:r>
          </w:p>
        </w:tc>
      </w:tr>
      <w:tr w:rsidR="000842FD" w:rsidRPr="000842FD" w:rsidTr="00CE70FF">
        <w:trPr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2FD" w:rsidRPr="000842FD" w:rsidRDefault="000842FD" w:rsidP="00CE70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2FD" w:rsidRPr="000842FD" w:rsidRDefault="000842FD" w:rsidP="00CE70FF">
            <w:pPr>
              <w:rPr>
                <w:sz w:val="18"/>
                <w:szCs w:val="18"/>
              </w:rPr>
            </w:pPr>
            <w:r w:rsidRPr="000842FD">
              <w:rPr>
                <w:sz w:val="18"/>
                <w:szCs w:val="18"/>
              </w:rPr>
              <w:t>4-5 oddziałów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2FD" w:rsidRPr="000842FD" w:rsidRDefault="000842FD" w:rsidP="00CE70FF">
            <w:pPr>
              <w:jc w:val="center"/>
              <w:rPr>
                <w:sz w:val="18"/>
                <w:szCs w:val="18"/>
              </w:rPr>
            </w:pPr>
            <w:r w:rsidRPr="000842FD">
              <w:rPr>
                <w:sz w:val="18"/>
                <w:szCs w:val="18"/>
              </w:rPr>
              <w:t>6</w:t>
            </w:r>
          </w:p>
        </w:tc>
      </w:tr>
      <w:tr w:rsidR="000842FD" w:rsidRPr="000842FD" w:rsidTr="00CE70FF">
        <w:trPr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2FD" w:rsidRPr="000842FD" w:rsidRDefault="000842FD" w:rsidP="00CE70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2FD" w:rsidRPr="000842FD" w:rsidRDefault="000842FD" w:rsidP="00CE70FF">
            <w:pPr>
              <w:rPr>
                <w:sz w:val="18"/>
                <w:szCs w:val="18"/>
              </w:rPr>
            </w:pPr>
            <w:r w:rsidRPr="000842FD">
              <w:rPr>
                <w:sz w:val="18"/>
                <w:szCs w:val="18"/>
              </w:rPr>
              <w:t>6 i więcej oddziałów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2FD" w:rsidRPr="000842FD" w:rsidRDefault="000842FD" w:rsidP="00CE70FF">
            <w:pPr>
              <w:jc w:val="center"/>
              <w:rPr>
                <w:sz w:val="18"/>
                <w:szCs w:val="18"/>
              </w:rPr>
            </w:pPr>
            <w:r w:rsidRPr="000842FD">
              <w:rPr>
                <w:sz w:val="18"/>
                <w:szCs w:val="18"/>
              </w:rPr>
              <w:t>4</w:t>
            </w:r>
          </w:p>
        </w:tc>
      </w:tr>
      <w:tr w:rsidR="000842FD" w:rsidRPr="000842FD" w:rsidTr="00CE70FF">
        <w:trPr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2FD" w:rsidRPr="000842FD" w:rsidRDefault="000842FD" w:rsidP="00CE70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2FD" w:rsidRPr="000842FD" w:rsidRDefault="000842FD" w:rsidP="00CE70FF">
            <w:pPr>
              <w:rPr>
                <w:sz w:val="18"/>
                <w:szCs w:val="18"/>
              </w:rPr>
            </w:pPr>
            <w:r w:rsidRPr="000842FD">
              <w:rPr>
                <w:b/>
                <w:bCs/>
                <w:sz w:val="18"/>
                <w:szCs w:val="18"/>
              </w:rPr>
              <w:t>Wicedyrektor przedszkola</w:t>
            </w:r>
            <w:r w:rsidRPr="000842FD">
              <w:rPr>
                <w:sz w:val="18"/>
                <w:szCs w:val="18"/>
              </w:rPr>
              <w:t>, liczącego 8 i więcej oddziałów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2FD" w:rsidRPr="000842FD" w:rsidRDefault="000842FD" w:rsidP="00CE70FF">
            <w:pPr>
              <w:jc w:val="center"/>
              <w:rPr>
                <w:sz w:val="18"/>
                <w:szCs w:val="18"/>
              </w:rPr>
            </w:pPr>
            <w:r w:rsidRPr="000842FD">
              <w:rPr>
                <w:sz w:val="18"/>
                <w:szCs w:val="18"/>
              </w:rPr>
              <w:t>15</w:t>
            </w:r>
          </w:p>
        </w:tc>
      </w:tr>
      <w:tr w:rsidR="000842FD" w:rsidRPr="000842FD" w:rsidTr="00CE70FF">
        <w:trPr>
          <w:cantSplit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2FD" w:rsidRPr="000842FD" w:rsidRDefault="000842FD" w:rsidP="00CE70FF">
            <w:pPr>
              <w:jc w:val="center"/>
              <w:rPr>
                <w:sz w:val="18"/>
                <w:szCs w:val="18"/>
              </w:rPr>
            </w:pPr>
            <w:r w:rsidRPr="000842FD">
              <w:rPr>
                <w:sz w:val="18"/>
                <w:szCs w:val="18"/>
              </w:rPr>
              <w:t>2.</w:t>
            </w:r>
          </w:p>
        </w:tc>
        <w:tc>
          <w:tcPr>
            <w:tcW w:w="8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2FD" w:rsidRPr="000842FD" w:rsidRDefault="000842FD" w:rsidP="00CE70FF">
            <w:pPr>
              <w:rPr>
                <w:sz w:val="18"/>
                <w:szCs w:val="18"/>
              </w:rPr>
            </w:pPr>
            <w:r w:rsidRPr="000842FD">
              <w:rPr>
                <w:b/>
                <w:bCs/>
                <w:sz w:val="18"/>
                <w:szCs w:val="18"/>
              </w:rPr>
              <w:t>Dyrektor szkoły</w:t>
            </w:r>
            <w:r w:rsidRPr="000842FD">
              <w:rPr>
                <w:sz w:val="18"/>
                <w:szCs w:val="18"/>
              </w:rPr>
              <w:t xml:space="preserve"> (każdego typu) liczącej:</w:t>
            </w:r>
          </w:p>
        </w:tc>
      </w:tr>
      <w:tr w:rsidR="000842FD" w:rsidRPr="000842FD" w:rsidTr="00CE70FF">
        <w:trPr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2FD" w:rsidRPr="000842FD" w:rsidRDefault="000842FD" w:rsidP="00CE70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2FD" w:rsidRPr="000842FD" w:rsidRDefault="000842FD" w:rsidP="00CE70FF">
            <w:pPr>
              <w:rPr>
                <w:sz w:val="18"/>
                <w:szCs w:val="18"/>
              </w:rPr>
            </w:pPr>
            <w:r w:rsidRPr="000842FD">
              <w:rPr>
                <w:sz w:val="18"/>
                <w:szCs w:val="18"/>
              </w:rPr>
              <w:t>do 6 oddziałów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2FD" w:rsidRPr="000842FD" w:rsidRDefault="000842FD" w:rsidP="00CE70FF">
            <w:pPr>
              <w:jc w:val="center"/>
              <w:rPr>
                <w:sz w:val="18"/>
                <w:szCs w:val="18"/>
              </w:rPr>
            </w:pPr>
            <w:r w:rsidRPr="000842FD">
              <w:rPr>
                <w:sz w:val="18"/>
                <w:szCs w:val="18"/>
              </w:rPr>
              <w:t>10</w:t>
            </w:r>
          </w:p>
        </w:tc>
      </w:tr>
      <w:tr w:rsidR="000842FD" w:rsidRPr="000842FD" w:rsidTr="00CE70FF">
        <w:trPr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2FD" w:rsidRPr="000842FD" w:rsidRDefault="000842FD" w:rsidP="00CE70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2FD" w:rsidRPr="000842FD" w:rsidRDefault="000842FD" w:rsidP="00CE70FF">
            <w:pPr>
              <w:rPr>
                <w:sz w:val="18"/>
                <w:szCs w:val="18"/>
              </w:rPr>
            </w:pPr>
            <w:r w:rsidRPr="000842FD">
              <w:rPr>
                <w:sz w:val="18"/>
                <w:szCs w:val="18"/>
              </w:rPr>
              <w:t>7-11 oddziałów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2FD" w:rsidRPr="000842FD" w:rsidRDefault="000842FD" w:rsidP="00CE70FF">
            <w:pPr>
              <w:jc w:val="center"/>
              <w:rPr>
                <w:sz w:val="18"/>
                <w:szCs w:val="18"/>
              </w:rPr>
            </w:pPr>
            <w:r w:rsidRPr="000842FD">
              <w:rPr>
                <w:sz w:val="18"/>
                <w:szCs w:val="18"/>
              </w:rPr>
              <w:t>8</w:t>
            </w:r>
          </w:p>
        </w:tc>
      </w:tr>
      <w:tr w:rsidR="000842FD" w:rsidRPr="000842FD" w:rsidTr="00CE70FF">
        <w:trPr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2FD" w:rsidRPr="000842FD" w:rsidRDefault="000842FD" w:rsidP="00CE70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2FD" w:rsidRPr="000842FD" w:rsidRDefault="000842FD" w:rsidP="00CE70FF">
            <w:pPr>
              <w:rPr>
                <w:sz w:val="18"/>
                <w:szCs w:val="18"/>
              </w:rPr>
            </w:pPr>
            <w:r w:rsidRPr="000842FD">
              <w:rPr>
                <w:sz w:val="18"/>
                <w:szCs w:val="18"/>
              </w:rPr>
              <w:t>12-16 oddziałów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2FD" w:rsidRPr="000842FD" w:rsidRDefault="000842FD" w:rsidP="00CE70FF">
            <w:pPr>
              <w:jc w:val="center"/>
              <w:rPr>
                <w:sz w:val="18"/>
                <w:szCs w:val="18"/>
              </w:rPr>
            </w:pPr>
            <w:r w:rsidRPr="000842FD">
              <w:rPr>
                <w:sz w:val="18"/>
                <w:szCs w:val="18"/>
              </w:rPr>
              <w:t>5</w:t>
            </w:r>
          </w:p>
        </w:tc>
      </w:tr>
      <w:tr w:rsidR="000842FD" w:rsidRPr="000842FD" w:rsidTr="00CE70FF">
        <w:trPr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2FD" w:rsidRPr="000842FD" w:rsidRDefault="000842FD" w:rsidP="00CE70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2FD" w:rsidRPr="000842FD" w:rsidRDefault="000842FD" w:rsidP="00CE70FF">
            <w:pPr>
              <w:rPr>
                <w:sz w:val="18"/>
                <w:szCs w:val="18"/>
              </w:rPr>
            </w:pPr>
            <w:r w:rsidRPr="000842FD">
              <w:rPr>
                <w:sz w:val="18"/>
                <w:szCs w:val="18"/>
              </w:rPr>
              <w:t>17 i więcej oddziałów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2FD" w:rsidRPr="000842FD" w:rsidRDefault="000842FD" w:rsidP="00CE70FF">
            <w:pPr>
              <w:jc w:val="center"/>
              <w:rPr>
                <w:sz w:val="18"/>
                <w:szCs w:val="18"/>
              </w:rPr>
            </w:pPr>
            <w:r w:rsidRPr="000842FD">
              <w:rPr>
                <w:sz w:val="18"/>
                <w:szCs w:val="18"/>
              </w:rPr>
              <w:t>3</w:t>
            </w:r>
          </w:p>
        </w:tc>
      </w:tr>
      <w:tr w:rsidR="000842FD" w:rsidRPr="000842FD" w:rsidTr="00CE70FF">
        <w:trPr>
          <w:cantSplit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2FD" w:rsidRPr="000842FD" w:rsidRDefault="000842FD" w:rsidP="00CE70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2FD" w:rsidRPr="000842FD" w:rsidRDefault="000842FD" w:rsidP="00CE70FF">
            <w:pPr>
              <w:rPr>
                <w:sz w:val="18"/>
                <w:szCs w:val="18"/>
              </w:rPr>
            </w:pPr>
            <w:r w:rsidRPr="000842FD">
              <w:rPr>
                <w:b/>
                <w:bCs/>
                <w:sz w:val="18"/>
                <w:szCs w:val="18"/>
              </w:rPr>
              <w:t>Wicedyrektor szkoły</w:t>
            </w:r>
            <w:r w:rsidRPr="000842FD">
              <w:rPr>
                <w:sz w:val="18"/>
                <w:szCs w:val="18"/>
              </w:rPr>
              <w:t xml:space="preserve"> liczącej:</w:t>
            </w:r>
          </w:p>
        </w:tc>
      </w:tr>
      <w:tr w:rsidR="000842FD" w:rsidRPr="000842FD" w:rsidTr="00CE70FF">
        <w:trPr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2FD" w:rsidRPr="000842FD" w:rsidRDefault="000842FD" w:rsidP="00CE70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2FD" w:rsidRPr="000842FD" w:rsidRDefault="000842FD" w:rsidP="00CE70FF">
            <w:pPr>
              <w:rPr>
                <w:sz w:val="18"/>
                <w:szCs w:val="18"/>
              </w:rPr>
            </w:pPr>
            <w:r w:rsidRPr="000842FD">
              <w:rPr>
                <w:sz w:val="18"/>
                <w:szCs w:val="18"/>
              </w:rPr>
              <w:t>12-18 oddziałów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2FD" w:rsidRPr="000842FD" w:rsidRDefault="000842FD" w:rsidP="00CE70FF">
            <w:pPr>
              <w:jc w:val="center"/>
              <w:rPr>
                <w:sz w:val="18"/>
                <w:szCs w:val="18"/>
              </w:rPr>
            </w:pPr>
            <w:r w:rsidRPr="000842FD">
              <w:rPr>
                <w:sz w:val="18"/>
                <w:szCs w:val="18"/>
              </w:rPr>
              <w:t>10</w:t>
            </w:r>
          </w:p>
        </w:tc>
      </w:tr>
      <w:tr w:rsidR="000842FD" w:rsidRPr="000842FD" w:rsidTr="00CE70FF">
        <w:trPr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2FD" w:rsidRPr="000842FD" w:rsidRDefault="000842FD" w:rsidP="00CE70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2FD" w:rsidRPr="000842FD" w:rsidRDefault="000842FD" w:rsidP="00CE70FF">
            <w:pPr>
              <w:rPr>
                <w:sz w:val="18"/>
                <w:szCs w:val="18"/>
              </w:rPr>
            </w:pPr>
            <w:r w:rsidRPr="000842FD">
              <w:rPr>
                <w:sz w:val="18"/>
                <w:szCs w:val="18"/>
              </w:rPr>
              <w:t>19 i więcej oddziałów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2FD" w:rsidRPr="000842FD" w:rsidRDefault="000842FD" w:rsidP="00CE70FF">
            <w:pPr>
              <w:jc w:val="center"/>
              <w:rPr>
                <w:sz w:val="18"/>
                <w:szCs w:val="18"/>
              </w:rPr>
            </w:pPr>
            <w:r w:rsidRPr="000842FD">
              <w:rPr>
                <w:sz w:val="18"/>
                <w:szCs w:val="18"/>
              </w:rPr>
              <w:t>5</w:t>
            </w:r>
          </w:p>
        </w:tc>
      </w:tr>
    </w:tbl>
    <w:p w:rsidR="000842FD" w:rsidRPr="000842FD" w:rsidRDefault="000842FD" w:rsidP="0093798A">
      <w:pPr>
        <w:ind w:firstLine="284"/>
        <w:jc w:val="both"/>
        <w:rPr>
          <w:b/>
          <w:bCs/>
          <w:sz w:val="18"/>
          <w:szCs w:val="18"/>
        </w:rPr>
      </w:pPr>
      <w:r w:rsidRPr="000842FD">
        <w:rPr>
          <w:b/>
          <w:bCs/>
          <w:sz w:val="18"/>
          <w:szCs w:val="18"/>
        </w:rPr>
        <w:t>§</w:t>
      </w:r>
      <w:r w:rsidR="0093798A">
        <w:rPr>
          <w:b/>
          <w:bCs/>
          <w:sz w:val="18"/>
          <w:szCs w:val="18"/>
        </w:rPr>
        <w:t xml:space="preserve"> </w:t>
      </w:r>
      <w:r w:rsidRPr="000842FD">
        <w:rPr>
          <w:b/>
          <w:bCs/>
          <w:sz w:val="18"/>
          <w:szCs w:val="18"/>
        </w:rPr>
        <w:t>5.</w:t>
      </w:r>
      <w:r w:rsidRPr="000842FD">
        <w:rPr>
          <w:sz w:val="18"/>
          <w:szCs w:val="18"/>
        </w:rPr>
        <w:t xml:space="preserve"> Wymiar zajęć ustalony zgodnie z § 4 odnosi się również do nauczycieli zajmujących stanowiska kierownicze </w:t>
      </w:r>
      <w:r w:rsidRPr="000842FD">
        <w:rPr>
          <w:sz w:val="18"/>
          <w:szCs w:val="18"/>
        </w:rPr>
        <w:br/>
        <w:t>w zastępstwie nauczycieli, którym powierzono te stanowiska, z tym że obowiązuje on tych nauczycieli od pierwszego dnia miesiąca następującego po miesiącu, w którym nauczycielowi zlecono zastępstwo.</w:t>
      </w:r>
    </w:p>
    <w:p w:rsidR="000842FD" w:rsidRPr="000842FD" w:rsidRDefault="0093798A" w:rsidP="000842FD">
      <w:pPr>
        <w:ind w:firstLine="284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§ </w:t>
      </w:r>
      <w:r w:rsidR="000842FD" w:rsidRPr="000842FD">
        <w:rPr>
          <w:b/>
          <w:bCs/>
          <w:sz w:val="18"/>
          <w:szCs w:val="18"/>
        </w:rPr>
        <w:t xml:space="preserve">6. </w:t>
      </w:r>
      <w:r w:rsidR="000842FD" w:rsidRPr="000842FD">
        <w:rPr>
          <w:sz w:val="18"/>
          <w:szCs w:val="18"/>
        </w:rPr>
        <w:t>Wykonanie uchwały powierza się Burmistrzowi Susza.</w:t>
      </w:r>
    </w:p>
    <w:p w:rsidR="000842FD" w:rsidRPr="000842FD" w:rsidRDefault="000842FD" w:rsidP="0093798A">
      <w:pPr>
        <w:ind w:firstLine="284"/>
        <w:rPr>
          <w:sz w:val="18"/>
          <w:szCs w:val="18"/>
        </w:rPr>
      </w:pPr>
      <w:r w:rsidRPr="000842FD">
        <w:rPr>
          <w:b/>
          <w:bCs/>
          <w:sz w:val="18"/>
          <w:szCs w:val="18"/>
        </w:rPr>
        <w:t>§</w:t>
      </w:r>
      <w:r w:rsidR="0093798A">
        <w:rPr>
          <w:b/>
          <w:bCs/>
          <w:sz w:val="18"/>
          <w:szCs w:val="18"/>
        </w:rPr>
        <w:t xml:space="preserve"> </w:t>
      </w:r>
      <w:r w:rsidRPr="000842FD">
        <w:rPr>
          <w:b/>
          <w:bCs/>
          <w:sz w:val="18"/>
          <w:szCs w:val="18"/>
        </w:rPr>
        <w:t xml:space="preserve">7. </w:t>
      </w:r>
      <w:r w:rsidRPr="000842FD">
        <w:rPr>
          <w:sz w:val="18"/>
          <w:szCs w:val="18"/>
        </w:rPr>
        <w:t xml:space="preserve">Z dniem wejścia w życie niniejszej uchwały traci moc uchwała Nr XXXVIII/271/2002 Rady Miejskiej w Suszu </w:t>
      </w:r>
      <w:r w:rsidRPr="000842FD">
        <w:rPr>
          <w:sz w:val="18"/>
          <w:szCs w:val="18"/>
        </w:rPr>
        <w:br/>
        <w:t>z dnia 1 lutego 2002 r. w sprawie udzielania i rozmiaru zniżek nauczycielom, którym powierzono stanowiska kierownicze w szkołach oraz zasad zwalniania od obowiązku realizacji tygodniowego obowiązkowego wymiaru zajęć dydaktycznych, wychowawczych i opiekuńczych.</w:t>
      </w:r>
    </w:p>
    <w:p w:rsidR="000842FD" w:rsidRPr="00F3173A" w:rsidRDefault="000842FD" w:rsidP="000842FD">
      <w:pPr>
        <w:ind w:firstLine="284"/>
        <w:jc w:val="both"/>
        <w:rPr>
          <w:sz w:val="18"/>
          <w:szCs w:val="18"/>
        </w:rPr>
      </w:pPr>
      <w:r w:rsidRPr="00F3173A">
        <w:rPr>
          <w:b/>
          <w:bCs/>
          <w:sz w:val="18"/>
          <w:szCs w:val="18"/>
        </w:rPr>
        <w:t xml:space="preserve">§ 8. </w:t>
      </w:r>
      <w:r w:rsidRPr="00F3173A">
        <w:rPr>
          <w:sz w:val="18"/>
          <w:szCs w:val="18"/>
        </w:rPr>
        <w:t xml:space="preserve">Uchwała wchodzi w życie z </w:t>
      </w:r>
      <w:r w:rsidR="002B5500">
        <w:rPr>
          <w:sz w:val="18"/>
          <w:szCs w:val="18"/>
        </w:rPr>
        <w:t xml:space="preserve">pierwszym </w:t>
      </w:r>
      <w:r w:rsidRPr="00F3173A">
        <w:rPr>
          <w:sz w:val="18"/>
          <w:szCs w:val="18"/>
        </w:rPr>
        <w:t xml:space="preserve">dniem </w:t>
      </w:r>
      <w:r w:rsidR="002B5500">
        <w:rPr>
          <w:sz w:val="18"/>
          <w:szCs w:val="18"/>
        </w:rPr>
        <w:t xml:space="preserve">miesiąca następującego po miesiącu, w którym upłynął 14 dzień od dnia publikacji          </w:t>
      </w:r>
      <w:r w:rsidRPr="00F3173A">
        <w:rPr>
          <w:sz w:val="18"/>
          <w:szCs w:val="18"/>
        </w:rPr>
        <w:t>w Dzienniku Urzędowym Województwa Warmińsko-Mazurskiego.</w:t>
      </w:r>
    </w:p>
    <w:p w:rsidR="000842FD" w:rsidRPr="000842FD" w:rsidRDefault="000842FD" w:rsidP="000842FD">
      <w:pPr>
        <w:rPr>
          <w:sz w:val="18"/>
          <w:szCs w:val="18"/>
        </w:rPr>
      </w:pPr>
    </w:p>
    <w:p w:rsidR="000842FD" w:rsidRPr="000842FD" w:rsidRDefault="000842FD" w:rsidP="0036496F">
      <w:pPr>
        <w:jc w:val="center"/>
        <w:rPr>
          <w:b/>
          <w:bCs/>
          <w:sz w:val="18"/>
          <w:szCs w:val="18"/>
        </w:rPr>
      </w:pPr>
    </w:p>
    <w:p w:rsidR="000842FD" w:rsidRPr="000842FD" w:rsidRDefault="000842FD" w:rsidP="0036496F">
      <w:pPr>
        <w:jc w:val="center"/>
        <w:rPr>
          <w:b/>
          <w:bCs/>
          <w:sz w:val="18"/>
          <w:szCs w:val="18"/>
        </w:rPr>
      </w:pPr>
    </w:p>
    <w:p w:rsidR="000842FD" w:rsidRPr="000842FD" w:rsidRDefault="000842FD" w:rsidP="0036496F">
      <w:pPr>
        <w:jc w:val="center"/>
        <w:rPr>
          <w:b/>
          <w:bCs/>
          <w:sz w:val="18"/>
          <w:szCs w:val="18"/>
        </w:rPr>
      </w:pPr>
    </w:p>
    <w:p w:rsidR="000842FD" w:rsidRPr="000842FD" w:rsidRDefault="000842FD" w:rsidP="0036496F">
      <w:pPr>
        <w:jc w:val="center"/>
        <w:rPr>
          <w:b/>
          <w:bCs/>
          <w:sz w:val="18"/>
          <w:szCs w:val="18"/>
        </w:rPr>
      </w:pPr>
    </w:p>
    <w:p w:rsidR="000842FD" w:rsidRPr="000842FD" w:rsidRDefault="000842FD" w:rsidP="0036496F">
      <w:pPr>
        <w:jc w:val="center"/>
        <w:rPr>
          <w:b/>
          <w:bCs/>
          <w:sz w:val="18"/>
          <w:szCs w:val="18"/>
        </w:rPr>
      </w:pPr>
    </w:p>
    <w:p w:rsidR="000842FD" w:rsidRPr="000842FD" w:rsidRDefault="000842FD" w:rsidP="0036496F">
      <w:pPr>
        <w:jc w:val="center"/>
        <w:rPr>
          <w:b/>
          <w:bCs/>
          <w:sz w:val="18"/>
          <w:szCs w:val="18"/>
        </w:rPr>
      </w:pPr>
    </w:p>
    <w:p w:rsidR="000842FD" w:rsidRPr="000842FD" w:rsidRDefault="000842FD" w:rsidP="0036496F">
      <w:pPr>
        <w:jc w:val="center"/>
        <w:rPr>
          <w:b/>
          <w:bCs/>
          <w:sz w:val="18"/>
          <w:szCs w:val="18"/>
        </w:rPr>
      </w:pPr>
    </w:p>
    <w:p w:rsidR="000842FD" w:rsidRPr="000842FD" w:rsidRDefault="000842FD" w:rsidP="0036496F">
      <w:pPr>
        <w:jc w:val="center"/>
        <w:rPr>
          <w:b/>
          <w:bCs/>
          <w:sz w:val="18"/>
          <w:szCs w:val="18"/>
        </w:rPr>
      </w:pPr>
    </w:p>
    <w:p w:rsidR="000842FD" w:rsidRDefault="000842FD" w:rsidP="0036496F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:rsidR="000842FD" w:rsidRDefault="000842FD" w:rsidP="0036496F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:rsidR="000842FD" w:rsidRDefault="000842FD" w:rsidP="0036496F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:rsidR="000842FD" w:rsidRDefault="000842FD" w:rsidP="0036496F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:rsidR="000842FD" w:rsidRDefault="000842FD" w:rsidP="0036496F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:rsidR="000842FD" w:rsidRDefault="000842FD" w:rsidP="0036496F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:rsidR="000842FD" w:rsidRDefault="000842FD" w:rsidP="0036496F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:rsidR="000842FD" w:rsidRDefault="000842FD" w:rsidP="0036496F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:rsidR="000842FD" w:rsidRDefault="000842FD" w:rsidP="0036496F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:rsidR="000842FD" w:rsidRDefault="000842FD" w:rsidP="0036496F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:rsidR="000842FD" w:rsidRDefault="000842FD" w:rsidP="0036496F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:rsidR="000842FD" w:rsidRDefault="000842FD" w:rsidP="0036496F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:rsidR="000842FD" w:rsidRDefault="000842FD" w:rsidP="0036496F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:rsidR="000842FD" w:rsidRDefault="000842FD" w:rsidP="0036496F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:rsidR="000842FD" w:rsidRDefault="000842FD" w:rsidP="0036496F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:rsidR="000842FD" w:rsidRDefault="000842FD" w:rsidP="0036496F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:rsidR="000842FD" w:rsidRDefault="000842FD" w:rsidP="0036496F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:rsidR="000842FD" w:rsidRDefault="000842FD" w:rsidP="0036496F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:rsidR="000842FD" w:rsidRDefault="000842FD" w:rsidP="0036496F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:rsidR="000842FD" w:rsidRDefault="000842FD" w:rsidP="0036496F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:rsidR="000842FD" w:rsidRDefault="000842FD" w:rsidP="0036496F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:rsidR="000842FD" w:rsidRDefault="000842FD" w:rsidP="0036496F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:rsidR="000842FD" w:rsidRDefault="000842FD" w:rsidP="0036496F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:rsidR="000842FD" w:rsidRDefault="000842FD" w:rsidP="0036496F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:rsidR="000842FD" w:rsidRDefault="000842FD" w:rsidP="0036496F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:rsidR="000842FD" w:rsidRDefault="000842FD" w:rsidP="0036496F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:rsidR="000842FD" w:rsidRDefault="000842FD" w:rsidP="0036496F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:rsidR="000842FD" w:rsidRDefault="000842FD" w:rsidP="0036496F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:rsidR="000842FD" w:rsidRDefault="000842FD" w:rsidP="0036496F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:rsidR="000842FD" w:rsidRDefault="000842FD" w:rsidP="0036496F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:rsidR="000842FD" w:rsidRDefault="000842FD" w:rsidP="0036496F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:rsidR="000842FD" w:rsidRDefault="000842FD" w:rsidP="0036496F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:rsidR="000842FD" w:rsidRDefault="000842FD" w:rsidP="0036496F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:rsidR="000842FD" w:rsidRDefault="000842FD" w:rsidP="0036496F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:rsidR="000842FD" w:rsidRDefault="000842FD" w:rsidP="0036496F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:rsidR="000842FD" w:rsidRDefault="000842FD" w:rsidP="0036496F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:rsidR="000842FD" w:rsidRDefault="000842FD" w:rsidP="0036496F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:rsidR="000842FD" w:rsidRDefault="000842FD" w:rsidP="0036496F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:rsidR="000842FD" w:rsidRDefault="000842FD" w:rsidP="0036496F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:rsidR="000842FD" w:rsidRDefault="000842FD" w:rsidP="0036496F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:rsidR="000842FD" w:rsidRDefault="000842FD" w:rsidP="0036496F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:rsidR="000842FD" w:rsidRDefault="000842FD" w:rsidP="0036496F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:rsidR="000842FD" w:rsidRDefault="000842FD" w:rsidP="0036496F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:rsidR="000842FD" w:rsidRDefault="000842FD" w:rsidP="0036496F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:rsidR="000842FD" w:rsidRDefault="000842FD" w:rsidP="0036496F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:rsidR="000842FD" w:rsidRDefault="000842FD" w:rsidP="0036496F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:rsidR="000842FD" w:rsidRDefault="000842FD" w:rsidP="0036496F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:rsidR="000842FD" w:rsidRDefault="000842FD" w:rsidP="0036496F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:rsidR="000842FD" w:rsidRDefault="000842FD" w:rsidP="0036496F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:rsidR="000842FD" w:rsidRDefault="000842FD" w:rsidP="0036496F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:rsidR="000842FD" w:rsidRDefault="000842FD" w:rsidP="0036496F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:rsidR="00D12E3E" w:rsidRDefault="00D12E3E" w:rsidP="0036496F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:rsidR="00D12E3E" w:rsidRDefault="00D12E3E" w:rsidP="0036496F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:rsidR="00D12E3E" w:rsidRDefault="00D12E3E" w:rsidP="0036496F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:rsidR="00D12E3E" w:rsidRDefault="00D12E3E" w:rsidP="0036496F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:rsidR="00D12E3E" w:rsidRDefault="00D12E3E" w:rsidP="0036496F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:rsidR="00D12E3E" w:rsidRDefault="00D12E3E" w:rsidP="0036496F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:rsidR="00D12E3E" w:rsidRDefault="00D12E3E" w:rsidP="0036496F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:rsidR="00D12E3E" w:rsidRDefault="00D12E3E" w:rsidP="0036496F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:rsidR="00D12E3E" w:rsidRDefault="00D12E3E" w:rsidP="0036496F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:rsidR="00D12E3E" w:rsidRDefault="00D12E3E" w:rsidP="0036496F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:rsidR="00D12E3E" w:rsidRDefault="00D12E3E" w:rsidP="0036496F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:rsidR="00D12E3E" w:rsidRDefault="00D12E3E" w:rsidP="0036496F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:rsidR="00D12E3E" w:rsidRDefault="00D12E3E" w:rsidP="0036496F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:rsidR="000842FD" w:rsidRDefault="000842FD" w:rsidP="0036496F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:rsidR="0036496F" w:rsidRDefault="0036496F" w:rsidP="00DB778E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lastRenderedPageBreak/>
        <w:t xml:space="preserve">  </w:t>
      </w:r>
    </w:p>
    <w:p w:rsidR="00F15372" w:rsidRDefault="00F15372"/>
    <w:sectPr w:rsidR="00F15372" w:rsidSect="000842FD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6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36496F"/>
    <w:rsid w:val="000842FD"/>
    <w:rsid w:val="000C2D60"/>
    <w:rsid w:val="001F78BF"/>
    <w:rsid w:val="002B5500"/>
    <w:rsid w:val="0036496F"/>
    <w:rsid w:val="0039011E"/>
    <w:rsid w:val="0053104A"/>
    <w:rsid w:val="00752EF5"/>
    <w:rsid w:val="007B153C"/>
    <w:rsid w:val="0093798A"/>
    <w:rsid w:val="009A1843"/>
    <w:rsid w:val="00A6289C"/>
    <w:rsid w:val="00AB6944"/>
    <w:rsid w:val="00AB6AF5"/>
    <w:rsid w:val="00B02397"/>
    <w:rsid w:val="00B52256"/>
    <w:rsid w:val="00B555C8"/>
    <w:rsid w:val="00C33E1D"/>
    <w:rsid w:val="00D12E3E"/>
    <w:rsid w:val="00D26080"/>
    <w:rsid w:val="00DB778E"/>
    <w:rsid w:val="00E75087"/>
    <w:rsid w:val="00F15372"/>
    <w:rsid w:val="00F317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49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6496F"/>
    <w:pPr>
      <w:keepNext/>
      <w:jc w:val="center"/>
      <w:outlineLvl w:val="0"/>
    </w:pPr>
    <w:rPr>
      <w:rFonts w:ascii="Arial" w:hAnsi="Arial" w:cs="Arial"/>
      <w:b/>
      <w:bCs/>
      <w:sz w:val="18"/>
      <w:szCs w:val="1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6496F"/>
    <w:rPr>
      <w:rFonts w:ascii="Arial" w:eastAsia="Times New Roman" w:hAnsi="Arial" w:cs="Arial"/>
      <w:b/>
      <w:bCs/>
      <w:sz w:val="18"/>
      <w:szCs w:val="14"/>
    </w:rPr>
  </w:style>
  <w:style w:type="paragraph" w:styleId="Tekstpodstawowywcity2">
    <w:name w:val="Body Text Indent 2"/>
    <w:basedOn w:val="Normalny"/>
    <w:link w:val="Tekstpodstawowywcity2Znak"/>
    <w:semiHidden/>
    <w:rsid w:val="0036496F"/>
    <w:pPr>
      <w:ind w:firstLine="284"/>
      <w:jc w:val="both"/>
    </w:pPr>
    <w:rPr>
      <w:rFonts w:ascii="Arial" w:hAnsi="Arial" w:cs="Arial"/>
      <w:sz w:val="18"/>
      <w:szCs w:val="18"/>
      <w:lang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36496F"/>
    <w:rPr>
      <w:rFonts w:ascii="Arial" w:eastAsia="Times New Roman" w:hAnsi="Arial" w:cs="Arial"/>
      <w:sz w:val="18"/>
      <w:szCs w:val="18"/>
    </w:rPr>
  </w:style>
  <w:style w:type="paragraph" w:styleId="Zwykytekst">
    <w:name w:val="Plain Text"/>
    <w:basedOn w:val="Normalny"/>
    <w:link w:val="ZwykytekstZnak"/>
    <w:rsid w:val="00AB6AF5"/>
    <w:rPr>
      <w:rFonts w:ascii="Courier New" w:eastAsia="Calibri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AB6AF5"/>
    <w:rPr>
      <w:rFonts w:ascii="Courier New" w:eastAsia="Calibri" w:hAnsi="Courier New" w:cs="Courier New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3</Pages>
  <Words>771</Words>
  <Characters>4627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 i Miasta Susz</Company>
  <LinksUpToDate>false</LinksUpToDate>
  <CharactersWithSpaces>5388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wisewa</dc:creator>
  <cp:keywords/>
  <dc:description/>
  <cp:lastModifiedBy>wisewa</cp:lastModifiedBy>
  <cp:revision>19</cp:revision>
  <cp:lastPrinted>2012-06-27T12:52:00Z</cp:lastPrinted>
  <dcterms:created xsi:type="dcterms:W3CDTF">2012-06-22T09:16:00Z</dcterms:created>
  <dcterms:modified xsi:type="dcterms:W3CDTF">2012-06-27T13:37:00Z</dcterms:modified>
</cp:coreProperties>
</file>