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3D" w:rsidRDefault="0052513D" w:rsidP="0052513D">
      <w:pPr>
        <w:spacing w:after="0"/>
        <w:rPr>
          <w:b/>
        </w:rPr>
      </w:pP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ED4474">
        <w:rPr>
          <w:rFonts w:ascii="Times New Roman" w:eastAsia="Times New Roman" w:hAnsi="Times New Roman"/>
          <w:b/>
          <w:lang w:eastAsia="pl-PL"/>
        </w:rPr>
        <w:t>Załącznik nr 1</w:t>
      </w:r>
      <w:r w:rsidRPr="00ED4474">
        <w:rPr>
          <w:rFonts w:ascii="Times New Roman" w:eastAsia="Times New Roman" w:hAnsi="Times New Roman"/>
          <w:b/>
          <w:lang w:eastAsia="pl-PL"/>
        </w:rPr>
        <w:br/>
        <w:t xml:space="preserve">                                                                                  </w:t>
      </w:r>
      <w:r w:rsidR="00ED4474">
        <w:rPr>
          <w:rFonts w:ascii="Times New Roman" w:eastAsia="Times New Roman" w:hAnsi="Times New Roman"/>
          <w:b/>
          <w:lang w:eastAsia="pl-PL"/>
        </w:rPr>
        <w:t xml:space="preserve">                        </w:t>
      </w:r>
      <w:r w:rsidRPr="00ED4474">
        <w:rPr>
          <w:rFonts w:ascii="Times New Roman" w:eastAsia="Times New Roman" w:hAnsi="Times New Roman"/>
          <w:b/>
          <w:lang w:eastAsia="pl-PL"/>
        </w:rPr>
        <w:t>do Formularza zgłoszeniowego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ED4474">
        <w:rPr>
          <w:rFonts w:ascii="Times New Roman" w:eastAsia="Times New Roman" w:hAnsi="Times New Roman"/>
          <w:b/>
          <w:lang w:eastAsia="pl-PL"/>
        </w:rPr>
        <w:t xml:space="preserve">                                     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>Obszary zadań publicznych, w ramach których możliwa jest współpraca samorządu z organizacjami pozarządowymi i podmiotami wymienionymi w art. 3 ust. 3 ustawy o działalności pożytku publicznego i o wolontariacie (art. 4 ust. 1 ustawy) dotyczą:</w:t>
      </w:r>
    </w:p>
    <w:p w:rsidR="0052513D" w:rsidRDefault="0052513D" w:rsidP="005251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pomocy społecznej, w tym pomocy rodzinom i osobom w trudnej sytuacji życiowej oraz wyrównywania szans tych rodzin i osób;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1a) wspierania rodziny i systemu pieczy zastępczej;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1b) udzielania nieodpłatnej pomocy prawnej oraz zwiększania świadomości prawnej społeczeństwa;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działalności na rzecz integracji i reintegracji zawodowej i społecznej osób zagrożonych wykluczeniem społecznym;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działalności charytatywnej;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podtrzymywania i upowszechniania tradycji narodowej, pielęgnowania polskości oraz rozwoju świadomości narodowej, obywatelskiej i kulturowej;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5) działalności na rzecz mniejszości narodowych i etnicznych oraz języka regionalnego;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5a) działalności na rzecz integracji cudzoziemców;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ochrony i promocji zdrowia, w tym działalności leczniczej w rozumieniu </w:t>
      </w:r>
      <w:hyperlink r:id="rId4" w:anchor="/document/17709549?cm=DOCUMENT" w:history="1">
        <w:r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ustawy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15 kwietnia 2011 r. o działalności leczniczej (Dz. U. z 2020 r. poz. 295 i 567);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7) działalności na rzecz osób niepełnosprawnych;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8) promocji zatrudnienia i aktywizacji zawodowej osób pozostających bez pracy i zagrożonych zwolnieniem z pracy;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9) działalności na rzecz równych praw kobiet i mężczyzn;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10) działalności na rzecz osób w wieku emerytalnym;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11) działalności wspomagającej rozwój gospodarczy, w tym rozwój przedsiębiorczości;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12) działalności wspomagającej rozwój techniki, wynalazczości i innowacyjności oraz rozpowszechnianie i wdrażanie nowych rozwiązań technicznych w praktyce gospodarczej;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13) działalności wspomagającej rozwój wspólnot i społeczności lokalnych;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14) nauki, szkolnictwa wyższego, edukacji, oświaty i wychowania;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15) działalności na rzecz dzieci i młodzieży, w tym wypoczynku dzieci i młodzieży;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16) kultury, sztuki, ochrony dóbr kultury i dziedzictwa narodowego;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17) wspierania i upowszechniania kultury fizycznej;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18) ekologii i ochrony zwierząt oraz ochrony dziedzictwa przyrodniczego;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19) turystyki i krajoznawstwa;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20) porządku i bezpieczeństwa publicznego;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21) obronności państwa i działalności Sił Zbrojnych Rzeczypospolitej Polskiej;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22) upowszechniania i ochrony wolności i praw człowieka oraz swobód obywatelskich, a także działań wspomagających rozwój demokracji;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22a) udzielania nieodpłatnego poradnictwa obywatelskiego;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23) ratownictwa i ochrony ludności;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24) pomocy ofiarom katastrof, klęsk żywiołowych, konfliktów zbrojnych i wojen w kraju i za granicą;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25) upowszechniania i ochrony praw konsumentów;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26) działalności na rzecz integracji europejskiej oraz rozwijania kontaktów i współpracy między społeczeństwami;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27) promocji i organizacji wolontariatu;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28) pomocy Polonii i Polakom za granicą;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29) działalności na rzecz kombatantów i osób represjonowanych;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29a)  działalności na rzecz weteranów i weteranów poszkodowanych w rozumieniu </w:t>
      </w:r>
      <w:hyperlink r:id="rId5" w:anchor="/document/17735265?cm=DOCUMENT" w:history="1">
        <w:r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ustawy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19 sierpnia 2011 r. o weteranach działań poza granicami państwa (Dz. U. z 2019 r. poz. 1569 i 1726);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30) promocji Rzeczypospolitej Polskiej za granicą;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31) działalności na rzecz rodziny, macierzyństwa, rodzicielstwa, upowszechniania i ochrony praw dziecka;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32) przeciwdziałania uzależnieniom i patologiom społecznym;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32a) rewitalizacji;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33) działalności na rzecz organizacji pozarządowych oraz podmiotów wymienionych w art. 3 ust. 3, w zakresie określonym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1-32a.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2DB7" w:rsidRDefault="00DA2DB7"/>
    <w:sectPr w:rsidR="00DA2DB7" w:rsidSect="00DA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13D"/>
    <w:rsid w:val="0015398D"/>
    <w:rsid w:val="0052513D"/>
    <w:rsid w:val="00DA2DB7"/>
    <w:rsid w:val="00ED4474"/>
    <w:rsid w:val="00F1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1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5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pommar</dc:creator>
  <cp:keywords/>
  <dc:description/>
  <cp:lastModifiedBy>pommar</cp:lastModifiedBy>
  <cp:revision>3</cp:revision>
  <dcterms:created xsi:type="dcterms:W3CDTF">2021-07-13T10:21:00Z</dcterms:created>
  <dcterms:modified xsi:type="dcterms:W3CDTF">2021-07-13T11:02:00Z</dcterms:modified>
</cp:coreProperties>
</file>