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4E3" w:rsidRDefault="00A754E3" w:rsidP="00A754E3">
      <w:pPr>
        <w:jc w:val="right"/>
      </w:pPr>
      <w:r>
        <w:t>Susz, dnia 15.07.2019 r.</w:t>
      </w:r>
    </w:p>
    <w:p w:rsidR="00A754E3" w:rsidRDefault="00A754E3" w:rsidP="00A754E3">
      <w:r>
        <w:t>GOŚ.II.6220.5.2019</w:t>
      </w:r>
    </w:p>
    <w:p w:rsidR="00A754E3" w:rsidRDefault="00A754E3" w:rsidP="00A754E3"/>
    <w:p w:rsidR="00A754E3" w:rsidRDefault="00A754E3" w:rsidP="00A754E3">
      <w:pPr>
        <w:jc w:val="center"/>
        <w:rPr>
          <w:b/>
          <w:sz w:val="32"/>
          <w:szCs w:val="32"/>
        </w:rPr>
      </w:pPr>
      <w:r w:rsidRPr="00DD0975">
        <w:rPr>
          <w:b/>
          <w:sz w:val="32"/>
          <w:szCs w:val="32"/>
        </w:rPr>
        <w:t>O B W I E S Z C Z E N I E</w:t>
      </w:r>
    </w:p>
    <w:p w:rsidR="00A754E3" w:rsidRDefault="00A754E3" w:rsidP="00A754E3">
      <w:pPr>
        <w:ind w:firstLine="709"/>
        <w:jc w:val="both"/>
      </w:pPr>
      <w:r>
        <w:t>Na podstawie art. 49, art. 10 § 1 ustawy z dnia 14 czerwca 1960 r. Kodeks postępowania administracyjnego (</w:t>
      </w:r>
      <w:proofErr w:type="spellStart"/>
      <w:r>
        <w:t>t.j</w:t>
      </w:r>
      <w:proofErr w:type="spellEnd"/>
      <w:r>
        <w:t>. Dz. U. z 2018 r. poz. 2096 ze zm.) w związku z art. 74 ust. 3 ustawy z dnia 3 października 2008 r. o udostępnianiu informacji o środowisku i jego ochronie, udziale społeczeństwa w ochronie środowiska oraz ocenach oddziaływania na środowisko (</w:t>
      </w:r>
      <w:proofErr w:type="spellStart"/>
      <w:r>
        <w:t>t.j</w:t>
      </w:r>
      <w:proofErr w:type="spellEnd"/>
      <w:r>
        <w:t xml:space="preserve">. Dz. U. z 2018 r. poz. 2081 ze zm.), Burmistrz Susza zawiadamia, że w dniu 15.07.2019 r. wydane zostało postanowienie, znak: GOŚ.II.6220.5.2019, o nałożeniu obowiązku przeprowadzenia oceny oddziaływania przedsięwzięcia na środowisko oraz określające zakres raportu dla planowanego przedsięwzięcia pn.:  </w:t>
      </w:r>
      <w:r>
        <w:rPr>
          <w:b/>
        </w:rPr>
        <w:t>„Budowa Elektrowni Słonecznej wraz z infrastrukturą towarzyszącą na działce nr ew. 38 (obręb 0029) w miejscowości Piotrkowo, Gmina Susz”.</w:t>
      </w:r>
    </w:p>
    <w:p w:rsidR="00A754E3" w:rsidRPr="000B0D28" w:rsidRDefault="00A754E3" w:rsidP="00A754E3">
      <w:pPr>
        <w:ind w:firstLine="709"/>
        <w:jc w:val="both"/>
      </w:pPr>
      <w:r>
        <w:t>Zgodnie z art. 49 ustawy z dnia 14 czerwca 1960 r. Kodeks postępowania administracyjnego (</w:t>
      </w:r>
      <w:proofErr w:type="spellStart"/>
      <w:r>
        <w:t>t.j</w:t>
      </w:r>
      <w:proofErr w:type="spellEnd"/>
      <w:r>
        <w:t>. Dz. U. z 2018 r. poz. 2096 ze zm.) obwieszczenia uważa się za doręczone po upływie czternastu dni od dnia publicznego wywieszenia.</w:t>
      </w:r>
    </w:p>
    <w:p w:rsidR="00A31052" w:rsidRDefault="00A31052"/>
    <w:sectPr w:rsidR="00A31052" w:rsidSect="00A31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754E3"/>
    <w:rsid w:val="00A31052"/>
    <w:rsid w:val="00A75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4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suskat</dc:creator>
  <cp:lastModifiedBy>suskat</cp:lastModifiedBy>
  <cp:revision>1</cp:revision>
  <dcterms:created xsi:type="dcterms:W3CDTF">2019-07-15T12:00:00Z</dcterms:created>
  <dcterms:modified xsi:type="dcterms:W3CDTF">2019-07-15T12:00:00Z</dcterms:modified>
</cp:coreProperties>
</file>